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527F1" w14:textId="77777777" w:rsidR="00913736" w:rsidRPr="00E62916" w:rsidRDefault="00913736" w:rsidP="00913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91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45BA2FBA" w14:textId="49B81E6E" w:rsidR="00913736" w:rsidRPr="00E62916" w:rsidRDefault="00913736" w:rsidP="00913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916">
        <w:rPr>
          <w:rFonts w:ascii="Times New Roman" w:hAnsi="Times New Roman" w:cs="Times New Roman"/>
          <w:sz w:val="28"/>
          <w:szCs w:val="28"/>
        </w:rPr>
        <w:t xml:space="preserve">К ПРОЕКТУ ИЗМЕНЕНИЙ В ГЕНЕРАЛЬНЫЙ ПЛАН </w:t>
      </w:r>
      <w:r w:rsidR="00E172DE">
        <w:rPr>
          <w:rFonts w:ascii="Times New Roman" w:hAnsi="Times New Roman" w:cs="Times New Roman"/>
          <w:sz w:val="28"/>
          <w:szCs w:val="28"/>
        </w:rPr>
        <w:t>ВАГАЙЦЕВСКОГО</w:t>
      </w:r>
      <w:r w:rsidRPr="00E6291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14:paraId="12C5D0FC" w14:textId="77777777" w:rsidR="00913736" w:rsidRPr="00E62916" w:rsidRDefault="00913736" w:rsidP="00913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EF01ED" w14:textId="77777777" w:rsidR="00913736" w:rsidRPr="00EE2374" w:rsidRDefault="00913736" w:rsidP="009137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74">
        <w:rPr>
          <w:rFonts w:ascii="Times New Roman" w:hAnsi="Times New Roman" w:cs="Times New Roman"/>
          <w:b/>
          <w:sz w:val="28"/>
          <w:szCs w:val="28"/>
        </w:rPr>
        <w:t>Документ, подлежащий изменению:</w:t>
      </w:r>
    </w:p>
    <w:p w14:paraId="7129CBA5" w14:textId="250736B5" w:rsidR="00913736" w:rsidRPr="00EE2374" w:rsidRDefault="00913736" w:rsidP="002B7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4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</w:t>
      </w:r>
      <w:r w:rsidR="007A287C" w:rsidRPr="007A287C">
        <w:rPr>
          <w:rFonts w:ascii="Times New Roman" w:hAnsi="Times New Roman" w:cs="Times New Roman"/>
          <w:sz w:val="28"/>
          <w:szCs w:val="28"/>
        </w:rPr>
        <w:t>09</w:t>
      </w:r>
      <w:r w:rsidRPr="00EE2374">
        <w:rPr>
          <w:rFonts w:ascii="Times New Roman" w:hAnsi="Times New Roman" w:cs="Times New Roman"/>
          <w:sz w:val="28"/>
          <w:szCs w:val="28"/>
        </w:rPr>
        <w:t>.</w:t>
      </w:r>
      <w:r w:rsidR="007A287C" w:rsidRPr="007A287C">
        <w:rPr>
          <w:rFonts w:ascii="Times New Roman" w:hAnsi="Times New Roman" w:cs="Times New Roman"/>
          <w:sz w:val="28"/>
          <w:szCs w:val="28"/>
        </w:rPr>
        <w:t>09</w:t>
      </w:r>
      <w:r w:rsidRPr="00EE2374">
        <w:rPr>
          <w:rFonts w:ascii="Times New Roman" w:hAnsi="Times New Roman" w:cs="Times New Roman"/>
          <w:sz w:val="28"/>
          <w:szCs w:val="28"/>
        </w:rPr>
        <w:t>.20</w:t>
      </w:r>
      <w:r w:rsidR="007A287C" w:rsidRPr="007A287C">
        <w:rPr>
          <w:rFonts w:ascii="Times New Roman" w:hAnsi="Times New Roman" w:cs="Times New Roman"/>
          <w:sz w:val="28"/>
          <w:szCs w:val="28"/>
        </w:rPr>
        <w:t>19</w:t>
      </w:r>
      <w:r w:rsidRPr="00EE2374">
        <w:rPr>
          <w:rFonts w:ascii="Times New Roman" w:hAnsi="Times New Roman" w:cs="Times New Roman"/>
          <w:sz w:val="28"/>
          <w:szCs w:val="28"/>
        </w:rPr>
        <w:t xml:space="preserve"> №</w:t>
      </w:r>
      <w:r w:rsidR="000453EB" w:rsidRPr="00EE2374">
        <w:rPr>
          <w:rFonts w:ascii="Times New Roman" w:hAnsi="Times New Roman" w:cs="Times New Roman"/>
          <w:sz w:val="28"/>
          <w:szCs w:val="28"/>
        </w:rPr>
        <w:t> </w:t>
      </w:r>
      <w:r w:rsidR="007A287C" w:rsidRPr="007A287C">
        <w:rPr>
          <w:rFonts w:ascii="Times New Roman" w:hAnsi="Times New Roman" w:cs="Times New Roman"/>
          <w:sz w:val="28"/>
          <w:szCs w:val="28"/>
        </w:rPr>
        <w:t>526</w:t>
      </w:r>
      <w:r w:rsidRPr="00EE237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</w:t>
      </w:r>
      <w:r w:rsidR="00E172DE" w:rsidRPr="00EE2374">
        <w:rPr>
          <w:rFonts w:ascii="Times New Roman" w:hAnsi="Times New Roman" w:cs="Times New Roman"/>
          <w:sz w:val="28"/>
          <w:szCs w:val="28"/>
        </w:rPr>
        <w:t>Вагайцевского</w:t>
      </w:r>
      <w:r w:rsidRPr="00EE237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172DE" w:rsidRPr="00EE2374">
        <w:rPr>
          <w:rFonts w:ascii="Times New Roman" w:hAnsi="Times New Roman" w:cs="Times New Roman"/>
          <w:sz w:val="28"/>
          <w:szCs w:val="28"/>
        </w:rPr>
        <w:t>Ордынского</w:t>
      </w:r>
      <w:r w:rsidRPr="00EE23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области».</w:t>
      </w:r>
    </w:p>
    <w:p w14:paraId="3701C101" w14:textId="77777777" w:rsidR="00913736" w:rsidRPr="00EE2374" w:rsidRDefault="00913736" w:rsidP="009137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74">
        <w:rPr>
          <w:rFonts w:ascii="Times New Roman" w:hAnsi="Times New Roman" w:cs="Times New Roman"/>
          <w:b/>
          <w:sz w:val="28"/>
          <w:szCs w:val="28"/>
        </w:rPr>
        <w:t>Основание изменений:</w:t>
      </w:r>
    </w:p>
    <w:p w14:paraId="59561F73" w14:textId="183C3A6A" w:rsidR="00913736" w:rsidRPr="00E62916" w:rsidRDefault="00913736" w:rsidP="002B7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74">
        <w:rPr>
          <w:rFonts w:ascii="Times New Roman" w:hAnsi="Times New Roman" w:cs="Times New Roman"/>
          <w:sz w:val="28"/>
          <w:szCs w:val="28"/>
        </w:rPr>
        <w:t>приказ министерства ст</w:t>
      </w:r>
      <w:bookmarkStart w:id="0" w:name="_GoBack"/>
      <w:bookmarkEnd w:id="0"/>
      <w:r w:rsidRPr="00EE2374">
        <w:rPr>
          <w:rFonts w:ascii="Times New Roman" w:hAnsi="Times New Roman" w:cs="Times New Roman"/>
          <w:sz w:val="28"/>
          <w:szCs w:val="28"/>
        </w:rPr>
        <w:t xml:space="preserve">роительства Новосибирской области от </w:t>
      </w:r>
      <w:r w:rsidR="00EE2374" w:rsidRPr="00EE2374">
        <w:rPr>
          <w:rFonts w:ascii="Times New Roman" w:hAnsi="Times New Roman" w:cs="Times New Roman"/>
          <w:sz w:val="28"/>
          <w:szCs w:val="28"/>
        </w:rPr>
        <w:t>12</w:t>
      </w:r>
      <w:r w:rsidRPr="00EE2374">
        <w:rPr>
          <w:rFonts w:ascii="Times New Roman" w:hAnsi="Times New Roman" w:cs="Times New Roman"/>
          <w:sz w:val="28"/>
          <w:szCs w:val="28"/>
        </w:rPr>
        <w:t>.</w:t>
      </w:r>
      <w:r w:rsidR="00EE2374" w:rsidRPr="00EE2374">
        <w:rPr>
          <w:rFonts w:ascii="Times New Roman" w:hAnsi="Times New Roman" w:cs="Times New Roman"/>
          <w:sz w:val="28"/>
          <w:szCs w:val="28"/>
        </w:rPr>
        <w:t>03</w:t>
      </w:r>
      <w:r w:rsidRPr="00EE2374">
        <w:rPr>
          <w:rFonts w:ascii="Times New Roman" w:hAnsi="Times New Roman" w:cs="Times New Roman"/>
          <w:sz w:val="28"/>
          <w:szCs w:val="28"/>
        </w:rPr>
        <w:t>.202</w:t>
      </w:r>
      <w:r w:rsidR="00946F3C">
        <w:rPr>
          <w:rFonts w:ascii="Times New Roman" w:hAnsi="Times New Roman" w:cs="Times New Roman"/>
          <w:sz w:val="28"/>
          <w:szCs w:val="28"/>
        </w:rPr>
        <w:t>4</w:t>
      </w:r>
      <w:r w:rsidRPr="00EE2374">
        <w:rPr>
          <w:rFonts w:ascii="Times New Roman" w:hAnsi="Times New Roman" w:cs="Times New Roman"/>
          <w:sz w:val="28"/>
          <w:szCs w:val="28"/>
        </w:rPr>
        <w:t xml:space="preserve"> №</w:t>
      </w:r>
      <w:r w:rsidR="000453EB" w:rsidRPr="00EE2374">
        <w:rPr>
          <w:rFonts w:ascii="Times New Roman" w:hAnsi="Times New Roman" w:cs="Times New Roman"/>
          <w:sz w:val="28"/>
          <w:szCs w:val="28"/>
        </w:rPr>
        <w:t> </w:t>
      </w:r>
      <w:r w:rsidR="00EE2374" w:rsidRPr="00EE2374">
        <w:rPr>
          <w:rFonts w:ascii="Times New Roman" w:hAnsi="Times New Roman" w:cs="Times New Roman"/>
          <w:sz w:val="28"/>
          <w:szCs w:val="28"/>
        </w:rPr>
        <w:t>129</w:t>
      </w:r>
      <w:r w:rsidRPr="00EE2374">
        <w:rPr>
          <w:rFonts w:ascii="Times New Roman" w:hAnsi="Times New Roman" w:cs="Times New Roman"/>
          <w:sz w:val="28"/>
          <w:szCs w:val="28"/>
        </w:rPr>
        <w:t xml:space="preserve"> «О подготовке предложений о внесении изменений в генеральный план </w:t>
      </w:r>
      <w:r w:rsidR="00E172DE" w:rsidRPr="00EE2374">
        <w:rPr>
          <w:rFonts w:ascii="Times New Roman" w:hAnsi="Times New Roman" w:cs="Times New Roman"/>
          <w:sz w:val="28"/>
          <w:szCs w:val="28"/>
        </w:rPr>
        <w:t>Вагайцевского</w:t>
      </w:r>
      <w:r w:rsidRPr="00EE237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172DE" w:rsidRPr="00EE2374">
        <w:rPr>
          <w:rFonts w:ascii="Times New Roman" w:hAnsi="Times New Roman" w:cs="Times New Roman"/>
          <w:sz w:val="28"/>
          <w:szCs w:val="28"/>
        </w:rPr>
        <w:t>Ордынского</w:t>
      </w:r>
      <w:r w:rsidRPr="00EE237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F45480" w:rsidRPr="00EE2374">
        <w:rPr>
          <w:rFonts w:ascii="Times New Roman" w:hAnsi="Times New Roman" w:cs="Times New Roman"/>
          <w:sz w:val="28"/>
          <w:szCs w:val="28"/>
        </w:rPr>
        <w:t>»</w:t>
      </w:r>
      <w:r w:rsidRPr="00EE2374">
        <w:rPr>
          <w:rFonts w:ascii="Times New Roman" w:hAnsi="Times New Roman" w:cs="Times New Roman"/>
          <w:sz w:val="28"/>
          <w:szCs w:val="28"/>
        </w:rPr>
        <w:t>.</w:t>
      </w:r>
    </w:p>
    <w:p w14:paraId="26DAC83C" w14:textId="47B1A7D6" w:rsidR="00AF77F9" w:rsidRDefault="00AF77F9" w:rsidP="00AF77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916">
        <w:rPr>
          <w:rFonts w:ascii="Times New Roman" w:hAnsi="Times New Roman" w:cs="Times New Roman"/>
          <w:b/>
          <w:sz w:val="28"/>
          <w:szCs w:val="28"/>
        </w:rPr>
        <w:t>Перечень разделов генерального плана, в пункты которых вносятся изменения:</w:t>
      </w:r>
    </w:p>
    <w:p w14:paraId="058088B9" w14:textId="2F09DBBA" w:rsidR="008A64BF" w:rsidRDefault="008A64BF" w:rsidP="00AF77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74" w:type="dxa"/>
        <w:tblLook w:val="04A0" w:firstRow="1" w:lastRow="0" w:firstColumn="1" w:lastColumn="0" w:noHBand="0" w:noVBand="1"/>
      </w:tblPr>
      <w:tblGrid>
        <w:gridCol w:w="1838"/>
        <w:gridCol w:w="4678"/>
        <w:gridCol w:w="3458"/>
      </w:tblGrid>
      <w:tr w:rsidR="008A64BF" w:rsidRPr="00072615" w14:paraId="3524F039" w14:textId="77777777" w:rsidTr="009C579E">
        <w:trPr>
          <w:trHeight w:val="1079"/>
        </w:trPr>
        <w:tc>
          <w:tcPr>
            <w:tcW w:w="1838" w:type="dxa"/>
            <w:vAlign w:val="center"/>
          </w:tcPr>
          <w:p w14:paraId="1DFD9F00" w14:textId="77777777" w:rsidR="008A64BF" w:rsidRPr="00072615" w:rsidRDefault="008A64BF" w:rsidP="009C57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b/>
                <w:sz w:val="24"/>
                <w:szCs w:val="24"/>
              </w:rPr>
              <w:t>Часть генерального плана</w:t>
            </w:r>
          </w:p>
        </w:tc>
        <w:tc>
          <w:tcPr>
            <w:tcW w:w="4678" w:type="dxa"/>
            <w:vAlign w:val="center"/>
          </w:tcPr>
          <w:p w14:paraId="25C98E14" w14:textId="77777777" w:rsidR="008A64BF" w:rsidRPr="00072615" w:rsidRDefault="008A64BF" w:rsidP="009C57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изменяемого раздела генерального плана</w:t>
            </w:r>
          </w:p>
        </w:tc>
        <w:tc>
          <w:tcPr>
            <w:tcW w:w="3458" w:type="dxa"/>
            <w:vAlign w:val="center"/>
          </w:tcPr>
          <w:p w14:paraId="405C6F41" w14:textId="77777777" w:rsidR="008A64BF" w:rsidRPr="00072615" w:rsidRDefault="008A64BF" w:rsidP="009C57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8A64BF" w:rsidRPr="00072615" w14:paraId="44AD2AD0" w14:textId="77777777" w:rsidTr="009C579E">
        <w:tc>
          <w:tcPr>
            <w:tcW w:w="1838" w:type="dxa"/>
            <w:vMerge w:val="restart"/>
            <w:vAlign w:val="center"/>
          </w:tcPr>
          <w:p w14:paraId="65208BDA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Утверждаемая часть в текстовом виде</w:t>
            </w:r>
          </w:p>
        </w:tc>
        <w:tc>
          <w:tcPr>
            <w:tcW w:w="4678" w:type="dxa"/>
            <w:vAlign w:val="center"/>
          </w:tcPr>
          <w:p w14:paraId="2CA21F89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Перечень материалов генерального плана, стр.4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</w:tcPr>
          <w:p w14:paraId="62A08F7A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Наименования карт приведены в соответствие с требованием статьи 23 Градостроительного кодекса РФ от 29.12.2004 № 190-ФЗ (ред. от 25.12.2023)</w:t>
            </w:r>
          </w:p>
        </w:tc>
      </w:tr>
      <w:tr w:rsidR="008A64BF" w:rsidRPr="00072615" w14:paraId="566449D6" w14:textId="77777777" w:rsidTr="009C579E">
        <w:tc>
          <w:tcPr>
            <w:tcW w:w="1838" w:type="dxa"/>
            <w:vMerge/>
            <w:vAlign w:val="center"/>
          </w:tcPr>
          <w:p w14:paraId="47DCC78C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BE016C7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Пункт 2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объектов, Таблица 2</w:t>
            </w:r>
          </w:p>
        </w:tc>
        <w:tc>
          <w:tcPr>
            <w:tcW w:w="3458" w:type="dxa"/>
          </w:tcPr>
          <w:p w14:paraId="5ED6D716" w14:textId="77777777" w:rsidR="008A64BF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Уточнены площади и наименования функциональных зон</w:t>
            </w:r>
          </w:p>
          <w:p w14:paraId="73065E80" w14:textId="578F5BD1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4BF" w:rsidRPr="00072615" w14:paraId="09E38AD6" w14:textId="77777777" w:rsidTr="009C579E">
        <w:tc>
          <w:tcPr>
            <w:tcW w:w="1838" w:type="dxa"/>
            <w:vAlign w:val="center"/>
          </w:tcPr>
          <w:p w14:paraId="607181F7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Утверждаемая часть в графическом виде</w:t>
            </w:r>
          </w:p>
        </w:tc>
        <w:tc>
          <w:tcPr>
            <w:tcW w:w="8136" w:type="dxa"/>
            <w:gridSpan w:val="2"/>
            <w:vAlign w:val="center"/>
          </w:tcPr>
          <w:p w14:paraId="7D93B7CB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- Карта планируемого размещения объектов местного значения поселения (Лист 1)</w:t>
            </w:r>
          </w:p>
          <w:p w14:paraId="26FEE97F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- Карта границ населенных пунктов, входящих в состав поселения (Лист 2)</w:t>
            </w:r>
          </w:p>
          <w:p w14:paraId="5A47A721" w14:textId="308B9AFE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- Карта функциональных зон поселения (Лист 3)</w:t>
            </w:r>
          </w:p>
        </w:tc>
      </w:tr>
      <w:tr w:rsidR="008A64BF" w:rsidRPr="00072615" w14:paraId="0DC7D3E2" w14:textId="77777777" w:rsidTr="00C40682">
        <w:trPr>
          <w:trHeight w:val="3490"/>
        </w:trPr>
        <w:tc>
          <w:tcPr>
            <w:tcW w:w="1838" w:type="dxa"/>
            <w:vAlign w:val="center"/>
          </w:tcPr>
          <w:p w14:paraId="7951F227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Обязательное приложение в виде текстового и графического описания границ населенных пунктов</w:t>
            </w:r>
          </w:p>
        </w:tc>
        <w:tc>
          <w:tcPr>
            <w:tcW w:w="8136" w:type="dxa"/>
            <w:gridSpan w:val="2"/>
            <w:vAlign w:val="center"/>
          </w:tcPr>
          <w:p w14:paraId="57C3CE22" w14:textId="0EF0DA9A" w:rsidR="008A64BF" w:rsidRPr="00072615" w:rsidRDefault="008A64BF" w:rsidP="00C4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границ </w:t>
            </w:r>
            <w:r w:rsidR="00C40682">
              <w:rPr>
                <w:rFonts w:ascii="Times New Roman" w:hAnsi="Times New Roman" w:cs="Times New Roman"/>
                <w:sz w:val="24"/>
                <w:szCs w:val="24"/>
              </w:rPr>
              <w:t xml:space="preserve">с. Вагайцевский, </w:t>
            </w: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C40682">
              <w:rPr>
                <w:rFonts w:ascii="Times New Roman" w:hAnsi="Times New Roman" w:cs="Times New Roman"/>
                <w:sz w:val="24"/>
                <w:szCs w:val="24"/>
              </w:rPr>
              <w:t>Чернаково</w:t>
            </w:r>
          </w:p>
        </w:tc>
      </w:tr>
      <w:tr w:rsidR="008A64BF" w:rsidRPr="00072615" w14:paraId="31FAB727" w14:textId="77777777" w:rsidTr="009C579E">
        <w:tc>
          <w:tcPr>
            <w:tcW w:w="1838" w:type="dxa"/>
            <w:vMerge w:val="restart"/>
            <w:vAlign w:val="center"/>
          </w:tcPr>
          <w:p w14:paraId="6562D68A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BCD5509" w14:textId="56F8BDA1" w:rsidR="008A64BF" w:rsidRPr="00072615" w:rsidRDefault="00EC64C6" w:rsidP="00EC6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8A64BF" w:rsidRPr="00072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4BF" w:rsidRPr="00072615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технико-экономические показатели, Таблица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64BF" w:rsidRPr="00072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4BF" w:rsidRPr="00072615">
              <w:rPr>
                <w:rFonts w:ascii="Times New Roman" w:hAnsi="Times New Roman" w:cs="Times New Roman"/>
                <w:sz w:val="24"/>
                <w:szCs w:val="24"/>
              </w:rPr>
              <w:t>.-1</w:t>
            </w:r>
          </w:p>
        </w:tc>
        <w:tc>
          <w:tcPr>
            <w:tcW w:w="3458" w:type="dxa"/>
          </w:tcPr>
          <w:p w14:paraId="2F43F923" w14:textId="77777777" w:rsidR="008A64BF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Уточнены площади и наименования функциональных зон</w:t>
            </w:r>
          </w:p>
          <w:p w14:paraId="2F001A39" w14:textId="071D3AE3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4BF" w:rsidRPr="00072615" w14:paraId="176CEC05" w14:textId="77777777" w:rsidTr="009C579E">
        <w:tc>
          <w:tcPr>
            <w:tcW w:w="1838" w:type="dxa"/>
            <w:vMerge/>
            <w:vAlign w:val="center"/>
          </w:tcPr>
          <w:p w14:paraId="7601DB9A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052A2D9" w14:textId="568BB041" w:rsidR="008A64BF" w:rsidRPr="00072615" w:rsidRDefault="008A64BF" w:rsidP="00857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2.3 Функциональные зоны, Таблица 2</w:t>
            </w: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3458" w:type="dxa"/>
          </w:tcPr>
          <w:p w14:paraId="3D3E3B12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Уточнены площади и наименования функциональных зон</w:t>
            </w:r>
          </w:p>
        </w:tc>
      </w:tr>
      <w:tr w:rsidR="008A64BF" w:rsidRPr="00072615" w14:paraId="1A199089" w14:textId="77777777" w:rsidTr="009C579E">
        <w:tc>
          <w:tcPr>
            <w:tcW w:w="1838" w:type="dxa"/>
            <w:vAlign w:val="center"/>
          </w:tcPr>
          <w:p w14:paraId="28615E45" w14:textId="77777777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 в графическом виде</w:t>
            </w:r>
          </w:p>
        </w:tc>
        <w:tc>
          <w:tcPr>
            <w:tcW w:w="8136" w:type="dxa"/>
            <w:gridSpan w:val="2"/>
            <w:vAlign w:val="center"/>
          </w:tcPr>
          <w:p w14:paraId="064CE7EB" w14:textId="60454742" w:rsidR="00C40682" w:rsidRDefault="00C40682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современного состояния территории</w:t>
            </w:r>
            <w:r w:rsidR="003F0236">
              <w:rPr>
                <w:rFonts w:ascii="Times New Roman" w:hAnsi="Times New Roman" w:cs="Times New Roman"/>
                <w:sz w:val="24"/>
                <w:szCs w:val="24"/>
              </w:rPr>
              <w:t xml:space="preserve"> (Лист 4)</w:t>
            </w:r>
          </w:p>
          <w:p w14:paraId="3A6A4659" w14:textId="0768C8BF" w:rsidR="008A64BF" w:rsidRPr="00072615" w:rsidRDefault="008A64BF" w:rsidP="009C5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615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территории (Лист 5)</w:t>
            </w:r>
          </w:p>
        </w:tc>
      </w:tr>
    </w:tbl>
    <w:p w14:paraId="283F4317" w14:textId="77777777" w:rsidR="008A64BF" w:rsidRDefault="008A64BF" w:rsidP="00AF77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0B8A3" w14:textId="77777777" w:rsidR="008A64BF" w:rsidRPr="00E62916" w:rsidRDefault="008A64BF" w:rsidP="00AF77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77CD8D" w14:textId="77777777" w:rsidR="00AF77F9" w:rsidRPr="00E62916" w:rsidRDefault="00AF77F9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59F25" w14:textId="77777777" w:rsidR="00AF77F9" w:rsidRPr="00E62916" w:rsidRDefault="00AF77F9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873146" w14:textId="3A387703" w:rsidR="00AF77F9" w:rsidRDefault="00AF77F9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A90C6" w14:textId="18D0B7E0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ACBD8" w14:textId="76DACB2C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14F8B" w14:textId="27456B61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52096" w14:textId="6A2FE4BE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74D73" w14:textId="78131B5A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0D3F17" w14:textId="6739FE57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DF3728" w14:textId="2C53D46C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8F360" w14:textId="1D6D6FEF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6BF74C" w14:textId="6AFADF6C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A10A5" w14:textId="5B3D5EAF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64A1F" w14:textId="5B366C57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720B8" w14:textId="2ADF07E4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E6F86" w14:textId="7B493C45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A260B" w14:textId="0BB23AF5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C7D01" w14:textId="5BA46B73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BAFDAF" w14:textId="19A2F36D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614FB4" w14:textId="7F3B5B38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76157" w14:textId="38CE12F5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4B7EA" w14:textId="5F605E94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9340D" w14:textId="54EE99DC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915D2B" w14:textId="0CF83B31" w:rsidR="002B7DD7" w:rsidRDefault="002B7DD7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37868" w14:textId="622EEAB2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EA25B" w14:textId="29D741EB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8AB70" w14:textId="61A5C413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5FE552" w14:textId="0CED3B28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032223" w14:textId="07413976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625CD" w14:textId="5A2523AE" w:rsidR="00EC64C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7A8DA5" w14:textId="6198F29E" w:rsidR="00EC64C6" w:rsidRPr="00E62916" w:rsidRDefault="00EC64C6" w:rsidP="00AF77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A144F" w14:textId="77777777" w:rsidR="00AF77F9" w:rsidRPr="0049746E" w:rsidRDefault="00AF77F9" w:rsidP="00AF77F9">
      <w:pPr>
        <w:rPr>
          <w:rFonts w:ascii="Times New Roman" w:hAnsi="Times New Roman" w:cs="Times New Roman"/>
          <w:sz w:val="28"/>
          <w:szCs w:val="28"/>
        </w:rPr>
      </w:pPr>
      <w:r w:rsidRPr="00E62916"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                               А. И. Дяков</w:t>
      </w:r>
    </w:p>
    <w:p w14:paraId="17D847C1" w14:textId="5F4587E2" w:rsidR="00AF77F9" w:rsidRDefault="00AF77F9" w:rsidP="0091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7AE1F7" w14:textId="77777777" w:rsidR="00AF77F9" w:rsidRDefault="00AF77F9" w:rsidP="0091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F77F9" w:rsidSect="002B3B4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60C5474F" w14:textId="77777777" w:rsidR="00E96B26" w:rsidRPr="009D26F7" w:rsidRDefault="00E96B26" w:rsidP="00E96B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26F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Сравнительная таблица изменений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графической части проекта:</w:t>
      </w:r>
    </w:p>
    <w:tbl>
      <w:tblPr>
        <w:tblStyle w:val="a3"/>
        <w:tblW w:w="1099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32"/>
        <w:gridCol w:w="1244"/>
        <w:gridCol w:w="52"/>
        <w:gridCol w:w="1936"/>
        <w:gridCol w:w="2125"/>
        <w:gridCol w:w="50"/>
        <w:gridCol w:w="2076"/>
        <w:gridCol w:w="50"/>
        <w:gridCol w:w="2926"/>
        <w:gridCol w:w="50"/>
        <w:gridCol w:w="30"/>
      </w:tblGrid>
      <w:tr w:rsidR="006B7FF1" w:rsidRPr="00E62916" w14:paraId="63BED774" w14:textId="5263E2A2" w:rsidTr="002E4D4F">
        <w:trPr>
          <w:gridAfter w:val="1"/>
          <w:wAfter w:w="26" w:type="dxa"/>
        </w:trPr>
        <w:tc>
          <w:tcPr>
            <w:tcW w:w="458" w:type="dxa"/>
            <w:gridSpan w:val="2"/>
            <w:vAlign w:val="center"/>
          </w:tcPr>
          <w:p w14:paraId="59823C84" w14:textId="67247392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96" w:type="dxa"/>
            <w:gridSpan w:val="2"/>
          </w:tcPr>
          <w:p w14:paraId="3F442A36" w14:textId="6001C4FD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письма заявителя</w:t>
            </w:r>
          </w:p>
        </w:tc>
        <w:tc>
          <w:tcPr>
            <w:tcW w:w="1937" w:type="dxa"/>
            <w:vAlign w:val="center"/>
          </w:tcPr>
          <w:p w14:paraId="0141E1DC" w14:textId="2B5A38DC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Заявитель</w:t>
            </w:r>
          </w:p>
        </w:tc>
        <w:tc>
          <w:tcPr>
            <w:tcW w:w="2176" w:type="dxa"/>
            <w:gridSpan w:val="2"/>
            <w:vAlign w:val="center"/>
          </w:tcPr>
          <w:p w14:paraId="4067A8AD" w14:textId="5593029F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2127" w:type="dxa"/>
            <w:gridSpan w:val="2"/>
          </w:tcPr>
          <w:p w14:paraId="5641DC58" w14:textId="5E57C4F4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 Карты генерального плана, утвержденного Приказом МС НСО</w:t>
            </w:r>
          </w:p>
        </w:tc>
        <w:tc>
          <w:tcPr>
            <w:tcW w:w="2977" w:type="dxa"/>
            <w:gridSpan w:val="2"/>
          </w:tcPr>
          <w:p w14:paraId="5CFA531E" w14:textId="682BB688" w:rsidR="006B7FF1" w:rsidRPr="002E4D4F" w:rsidRDefault="006B7FF1" w:rsidP="00AF77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 проекта Карты</w:t>
            </w:r>
          </w:p>
        </w:tc>
      </w:tr>
      <w:tr w:rsidR="006B7FF1" w:rsidRPr="00E62916" w14:paraId="67965B53" w14:textId="0A537FD1" w:rsidTr="002E4D4F">
        <w:trPr>
          <w:gridAfter w:val="1"/>
          <w:wAfter w:w="26" w:type="dxa"/>
        </w:trPr>
        <w:tc>
          <w:tcPr>
            <w:tcW w:w="458" w:type="dxa"/>
            <w:gridSpan w:val="2"/>
            <w:vAlign w:val="center"/>
          </w:tcPr>
          <w:p w14:paraId="434CD060" w14:textId="0E3A5F83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gridSpan w:val="2"/>
          </w:tcPr>
          <w:p w14:paraId="6251C952" w14:textId="3EEF0ED4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37" w:type="dxa"/>
            <w:vAlign w:val="center"/>
          </w:tcPr>
          <w:p w14:paraId="3E3E5E59" w14:textId="715538F2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6" w:type="dxa"/>
            <w:gridSpan w:val="2"/>
            <w:vAlign w:val="center"/>
          </w:tcPr>
          <w:p w14:paraId="62796EA3" w14:textId="78A0D00A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gridSpan w:val="2"/>
            <w:vAlign w:val="center"/>
          </w:tcPr>
          <w:p w14:paraId="50605D9E" w14:textId="37C2039C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gridSpan w:val="2"/>
            <w:vAlign w:val="center"/>
          </w:tcPr>
          <w:p w14:paraId="405B2734" w14:textId="157CE247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B7FF1" w:rsidRPr="00E62916" w14:paraId="34184A0D" w14:textId="77777777" w:rsidTr="002E4D4F">
        <w:tc>
          <w:tcPr>
            <w:tcW w:w="10997" w:type="dxa"/>
            <w:gridSpan w:val="12"/>
          </w:tcPr>
          <w:p w14:paraId="1974E23F" w14:textId="76A5459F" w:rsidR="006B7FF1" w:rsidRPr="002E4D4F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Предложения заинтересованных лиц</w:t>
            </w:r>
          </w:p>
        </w:tc>
      </w:tr>
      <w:tr w:rsidR="006B7FF1" w:rsidRPr="00E62916" w14:paraId="608C6B45" w14:textId="77777777" w:rsidTr="002E4D4F">
        <w:trPr>
          <w:gridAfter w:val="2"/>
          <w:wAfter w:w="80" w:type="dxa"/>
        </w:trPr>
        <w:tc>
          <w:tcPr>
            <w:tcW w:w="426" w:type="dxa"/>
            <w:vAlign w:val="center"/>
          </w:tcPr>
          <w:p w14:paraId="354064EE" w14:textId="77777777" w:rsidR="006B7FF1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37ED16" w14:textId="67E6CEA4" w:rsidR="006B7FF1" w:rsidRPr="002E4D4F" w:rsidRDefault="00884F74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№ 2257-07/38-Вн от 17.04.2024</w:t>
            </w:r>
          </w:p>
        </w:tc>
        <w:tc>
          <w:tcPr>
            <w:tcW w:w="1985" w:type="dxa"/>
            <w:gridSpan w:val="2"/>
            <w:vAlign w:val="center"/>
          </w:tcPr>
          <w:p w14:paraId="026CD7B4" w14:textId="1611640C" w:rsidR="006B7FF1" w:rsidRPr="002E4D4F" w:rsidRDefault="006B7FF1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Департамент имущества и земельных отношений Новосибирской области</w:t>
            </w:r>
          </w:p>
        </w:tc>
        <w:tc>
          <w:tcPr>
            <w:tcW w:w="2126" w:type="dxa"/>
            <w:vAlign w:val="center"/>
          </w:tcPr>
          <w:p w14:paraId="249BD4AE" w14:textId="1FDD137E" w:rsidR="006B7FF1" w:rsidRPr="002E4D4F" w:rsidRDefault="006B7FF1" w:rsidP="006B7F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Отнесение</w:t>
            </w:r>
            <w:r w:rsidR="008859C6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части</w:t>
            </w: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земельного участка с кадастровым номером 54:20:020901:1385 к функциональной зоне «Производственная зона»</w:t>
            </w:r>
          </w:p>
        </w:tc>
        <w:tc>
          <w:tcPr>
            <w:tcW w:w="2127" w:type="dxa"/>
            <w:gridSpan w:val="2"/>
            <w:vAlign w:val="center"/>
          </w:tcPr>
          <w:p w14:paraId="093AEB36" w14:textId="6C547B98" w:rsidR="006B7FF1" w:rsidRDefault="00E03A85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0166C63" wp14:editId="209D099E">
                  <wp:extent cx="1290918" cy="137160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997" cy="1398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1BF6A7B4" w14:textId="5542B801" w:rsidR="006B7FF1" w:rsidRDefault="00E03A85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99EB28" wp14:editId="33E49299">
                  <wp:extent cx="1765157" cy="1654632"/>
                  <wp:effectExtent l="0" t="0" r="6985" b="3175"/>
                  <wp:docPr id="942880" name="Рисунок 942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8560" cy="1676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FF1" w:rsidRPr="00E62916" w14:paraId="4B81BF1A" w14:textId="77777777" w:rsidTr="002E4D4F">
        <w:trPr>
          <w:gridAfter w:val="2"/>
          <w:wAfter w:w="80" w:type="dxa"/>
        </w:trPr>
        <w:tc>
          <w:tcPr>
            <w:tcW w:w="426" w:type="dxa"/>
            <w:vAlign w:val="center"/>
          </w:tcPr>
          <w:p w14:paraId="0BAA7C38" w14:textId="77777777" w:rsidR="006B7FF1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6A430C" w14:textId="3C3B279B" w:rsidR="006B7FF1" w:rsidRPr="002E4D4F" w:rsidRDefault="00E03A85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№4282/45 от 11.04.2024</w:t>
            </w:r>
          </w:p>
        </w:tc>
        <w:tc>
          <w:tcPr>
            <w:tcW w:w="1985" w:type="dxa"/>
            <w:gridSpan w:val="2"/>
            <w:vAlign w:val="center"/>
          </w:tcPr>
          <w:p w14:paraId="266C3A26" w14:textId="608F3ED4" w:rsidR="006B7FF1" w:rsidRPr="002E4D4F" w:rsidRDefault="006B7FF1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Васильев С.В.</w:t>
            </w:r>
          </w:p>
        </w:tc>
        <w:tc>
          <w:tcPr>
            <w:tcW w:w="2126" w:type="dxa"/>
            <w:vAlign w:val="center"/>
          </w:tcPr>
          <w:p w14:paraId="20FF9A6D" w14:textId="027A7911" w:rsidR="006B7FF1" w:rsidRPr="002E4D4F" w:rsidRDefault="006B7FF1" w:rsidP="006B7F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Отнесение земельного участка к функциональной зоне «</w:t>
            </w:r>
            <w:r w:rsidR="00E03A85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Зона застройки индивидуальными жилыми домами</w:t>
            </w: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194B58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, согласно прилагаемой схеме</w:t>
            </w:r>
          </w:p>
        </w:tc>
        <w:tc>
          <w:tcPr>
            <w:tcW w:w="2127" w:type="dxa"/>
            <w:gridSpan w:val="2"/>
            <w:vAlign w:val="center"/>
          </w:tcPr>
          <w:p w14:paraId="08D3FA2E" w14:textId="13C9C318" w:rsidR="006B7FF1" w:rsidRDefault="00E03A85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4E38B3" wp14:editId="7FA48491">
                  <wp:extent cx="1287811" cy="1210733"/>
                  <wp:effectExtent l="0" t="0" r="7620" b="8890"/>
                  <wp:docPr id="942885" name="Рисунок 942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571" cy="123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47315B20" w14:textId="7B3E80CA" w:rsidR="006B7FF1" w:rsidRDefault="00E03A85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DFCFDA" wp14:editId="64AAE7B4">
                  <wp:extent cx="1592580" cy="1467441"/>
                  <wp:effectExtent l="0" t="0" r="7620" b="0"/>
                  <wp:docPr id="942884" name="Рисунок 942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334" cy="1489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FF1" w:rsidRPr="00E62916" w14:paraId="4442527E" w14:textId="77777777" w:rsidTr="002E4D4F">
        <w:trPr>
          <w:gridAfter w:val="2"/>
          <w:wAfter w:w="80" w:type="dxa"/>
        </w:trPr>
        <w:tc>
          <w:tcPr>
            <w:tcW w:w="426" w:type="dxa"/>
            <w:vAlign w:val="center"/>
          </w:tcPr>
          <w:p w14:paraId="4973EDCD" w14:textId="77777777" w:rsidR="006B7FF1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9EDDD5" w14:textId="1218079B" w:rsidR="006B7FF1" w:rsidRPr="002E4D4F" w:rsidRDefault="00F715C0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№6339/45 от 25.10.2023</w:t>
            </w:r>
          </w:p>
        </w:tc>
        <w:tc>
          <w:tcPr>
            <w:tcW w:w="1985" w:type="dxa"/>
            <w:gridSpan w:val="2"/>
            <w:vAlign w:val="center"/>
          </w:tcPr>
          <w:p w14:paraId="7F769F3F" w14:textId="0F9E1AFA" w:rsidR="006B7FF1" w:rsidRPr="002E4D4F" w:rsidRDefault="00F715C0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ООО «Чернаково»</w:t>
            </w:r>
          </w:p>
        </w:tc>
        <w:tc>
          <w:tcPr>
            <w:tcW w:w="2126" w:type="dxa"/>
            <w:vAlign w:val="center"/>
          </w:tcPr>
          <w:p w14:paraId="04C8228F" w14:textId="6AB8E699" w:rsidR="006B7FF1" w:rsidRPr="002E4D4F" w:rsidRDefault="001E3F24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Отнесение земельного участка к функциональной зоне «Зона застройки индивидуальными жилыми домами», согласно прилагаемой схеме</w:t>
            </w:r>
          </w:p>
        </w:tc>
        <w:tc>
          <w:tcPr>
            <w:tcW w:w="2127" w:type="dxa"/>
            <w:gridSpan w:val="2"/>
            <w:vAlign w:val="center"/>
          </w:tcPr>
          <w:p w14:paraId="0CE2865E" w14:textId="5ED10C42" w:rsidR="006B7FF1" w:rsidRDefault="00F715C0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D02163" wp14:editId="443C5537">
                  <wp:extent cx="1277874" cy="1303866"/>
                  <wp:effectExtent l="0" t="0" r="0" b="0"/>
                  <wp:docPr id="942887" name="Рисунок 942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059" cy="1323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69498363" w14:textId="6A13CD52" w:rsidR="006B7FF1" w:rsidRDefault="00F715C0" w:rsidP="00F715C0">
            <w:pPr>
              <w:ind w:right="15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B8AA1E" wp14:editId="6F7383D5">
                  <wp:extent cx="1711729" cy="1697018"/>
                  <wp:effectExtent l="0" t="0" r="3175" b="0"/>
                  <wp:docPr id="942886" name="Рисунок 942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966" cy="1722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FF1" w:rsidRPr="00E62916" w14:paraId="21814A55" w14:textId="77777777" w:rsidTr="002E4D4F">
        <w:trPr>
          <w:gridAfter w:val="2"/>
          <w:wAfter w:w="80" w:type="dxa"/>
        </w:trPr>
        <w:tc>
          <w:tcPr>
            <w:tcW w:w="426" w:type="dxa"/>
            <w:vAlign w:val="center"/>
          </w:tcPr>
          <w:p w14:paraId="3F638A55" w14:textId="77777777" w:rsidR="006B7FF1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2CD5F5" w14:textId="4C8AF2CC" w:rsidR="006B7FF1" w:rsidRPr="002E4D4F" w:rsidRDefault="00226662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№6538/45 от 17.06.2024</w:t>
            </w:r>
          </w:p>
        </w:tc>
        <w:tc>
          <w:tcPr>
            <w:tcW w:w="1985" w:type="dxa"/>
            <w:gridSpan w:val="2"/>
            <w:vAlign w:val="center"/>
          </w:tcPr>
          <w:p w14:paraId="68BEC18F" w14:textId="5C882E3C" w:rsidR="001E3F24" w:rsidRPr="002E4D4F" w:rsidRDefault="001E3F24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Глава Вагайцевского сельсовета Ордынского района Новосибирской области О.Д. Доманин</w:t>
            </w:r>
          </w:p>
        </w:tc>
        <w:tc>
          <w:tcPr>
            <w:tcW w:w="2126" w:type="dxa"/>
            <w:vAlign w:val="center"/>
          </w:tcPr>
          <w:p w14:paraId="79146D41" w14:textId="35D85A23" w:rsidR="006B7FF1" w:rsidRPr="002E4D4F" w:rsidRDefault="001E3F24" w:rsidP="002266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Отнесение </w:t>
            </w:r>
            <w:r w:rsidR="00226662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части </w:t>
            </w: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земельного участка</w:t>
            </w:r>
            <w:r w:rsidR="00226662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кадастровым номером 54:20:020901:1440</w:t>
            </w: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 функциональной зоне «</w:t>
            </w:r>
            <w:r w:rsidR="00226662"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Зона отдыха</w:t>
            </w: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», согласно прилагаемой схеме</w:t>
            </w:r>
          </w:p>
        </w:tc>
        <w:tc>
          <w:tcPr>
            <w:tcW w:w="2127" w:type="dxa"/>
            <w:gridSpan w:val="2"/>
            <w:vAlign w:val="center"/>
          </w:tcPr>
          <w:p w14:paraId="1FB03C71" w14:textId="55D66E20" w:rsidR="006B7FF1" w:rsidRDefault="00226662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4BA548" wp14:editId="3359ECA1">
                  <wp:extent cx="1272365" cy="1236133"/>
                  <wp:effectExtent l="0" t="0" r="4445" b="2540"/>
                  <wp:docPr id="942888" name="Рисунок 942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077" cy="1285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470B8F32" w14:textId="007AD844" w:rsidR="006B7FF1" w:rsidRDefault="00226662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C766D3" wp14:editId="6D73C03D">
                  <wp:extent cx="1637047" cy="1600200"/>
                  <wp:effectExtent l="0" t="0" r="1270" b="0"/>
                  <wp:docPr id="942889" name="Рисунок 942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230" cy="1622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FF1" w:rsidRPr="00E62916" w14:paraId="2745A196" w14:textId="77777777" w:rsidTr="002E4D4F">
        <w:trPr>
          <w:gridAfter w:val="2"/>
          <w:wAfter w:w="80" w:type="dxa"/>
        </w:trPr>
        <w:tc>
          <w:tcPr>
            <w:tcW w:w="426" w:type="dxa"/>
            <w:vAlign w:val="center"/>
          </w:tcPr>
          <w:p w14:paraId="6E2E69F3" w14:textId="77777777" w:rsidR="006B7FF1" w:rsidRDefault="006B7FF1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813774" w14:textId="328009C7" w:rsidR="006B7FF1" w:rsidRPr="002E4D4F" w:rsidRDefault="00266477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№6675/45 от 19.06.2024</w:t>
            </w:r>
          </w:p>
        </w:tc>
        <w:tc>
          <w:tcPr>
            <w:tcW w:w="1985" w:type="dxa"/>
            <w:gridSpan w:val="2"/>
            <w:vAlign w:val="center"/>
          </w:tcPr>
          <w:p w14:paraId="05A38F2F" w14:textId="402CFBE9" w:rsidR="006B7FF1" w:rsidRPr="002E4D4F" w:rsidRDefault="001C1CAF" w:rsidP="002E4D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Дьяков Д.О.</w:t>
            </w:r>
          </w:p>
        </w:tc>
        <w:tc>
          <w:tcPr>
            <w:tcW w:w="2126" w:type="dxa"/>
            <w:vAlign w:val="center"/>
          </w:tcPr>
          <w:p w14:paraId="6EB8B3F2" w14:textId="49E03108" w:rsidR="006B7FF1" w:rsidRPr="002E4D4F" w:rsidRDefault="001C1CAF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D4F">
              <w:rPr>
                <w:rFonts w:ascii="Times New Roman" w:hAnsi="Times New Roman" w:cs="Times New Roman"/>
                <w:bCs/>
                <w:sz w:val="20"/>
                <w:szCs w:val="20"/>
              </w:rPr>
              <w:t>Отнесение земельного участка с кадастровым номером 54:20:022537:35 к функциональной зоне «Зона застройки индивидуальными жилыми домами»</w:t>
            </w:r>
          </w:p>
        </w:tc>
        <w:tc>
          <w:tcPr>
            <w:tcW w:w="2127" w:type="dxa"/>
            <w:gridSpan w:val="2"/>
            <w:vAlign w:val="center"/>
          </w:tcPr>
          <w:p w14:paraId="3EDC3BC2" w14:textId="70E92CDF" w:rsidR="006B7FF1" w:rsidRDefault="00266477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6B4C04" wp14:editId="7EA52ADD">
                  <wp:extent cx="1261705" cy="1176867"/>
                  <wp:effectExtent l="0" t="0" r="0" b="4445"/>
                  <wp:docPr id="942890" name="Рисунок 942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475" cy="119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21ED4A3C" w14:textId="3B8F2196" w:rsidR="006B7FF1" w:rsidRDefault="00266477" w:rsidP="007F7E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083B00" wp14:editId="1D181F5B">
                  <wp:extent cx="1699472" cy="1589159"/>
                  <wp:effectExtent l="0" t="0" r="0" b="0"/>
                  <wp:docPr id="942891" name="Рисунок 942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404" cy="1606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BD7BB5" w14:textId="60B92519" w:rsidR="008937E1" w:rsidRDefault="008937E1" w:rsidP="002E4D4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37E1" w:rsidSect="002E4D4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32DE4" w14:textId="77777777" w:rsidR="000453EB" w:rsidRDefault="000453EB" w:rsidP="000453EB">
      <w:pPr>
        <w:spacing w:after="0" w:line="240" w:lineRule="auto"/>
      </w:pPr>
      <w:r>
        <w:separator/>
      </w:r>
    </w:p>
  </w:endnote>
  <w:endnote w:type="continuationSeparator" w:id="0">
    <w:p w14:paraId="08BDB19A" w14:textId="77777777" w:rsidR="000453EB" w:rsidRDefault="000453EB" w:rsidP="0004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79F0D" w14:textId="77777777" w:rsidR="000453EB" w:rsidRDefault="000453EB" w:rsidP="000453EB">
      <w:pPr>
        <w:spacing w:after="0" w:line="240" w:lineRule="auto"/>
      </w:pPr>
      <w:r>
        <w:separator/>
      </w:r>
    </w:p>
  </w:footnote>
  <w:footnote w:type="continuationSeparator" w:id="0">
    <w:p w14:paraId="3A402FB8" w14:textId="77777777" w:rsidR="000453EB" w:rsidRDefault="000453EB" w:rsidP="00045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817"/>
    <w:multiLevelType w:val="hybridMultilevel"/>
    <w:tmpl w:val="7C122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8C"/>
    <w:rsid w:val="00011B60"/>
    <w:rsid w:val="00041FDF"/>
    <w:rsid w:val="000447D3"/>
    <w:rsid w:val="000453EB"/>
    <w:rsid w:val="000646BC"/>
    <w:rsid w:val="0008421F"/>
    <w:rsid w:val="00095CD4"/>
    <w:rsid w:val="000B2844"/>
    <w:rsid w:val="000B2E28"/>
    <w:rsid w:val="000B38D0"/>
    <w:rsid w:val="000C34BF"/>
    <w:rsid w:val="000D5C45"/>
    <w:rsid w:val="000D6601"/>
    <w:rsid w:val="00104DE9"/>
    <w:rsid w:val="001343B6"/>
    <w:rsid w:val="00135B93"/>
    <w:rsid w:val="00146646"/>
    <w:rsid w:val="00147135"/>
    <w:rsid w:val="00155246"/>
    <w:rsid w:val="0016177B"/>
    <w:rsid w:val="001710A4"/>
    <w:rsid w:val="00177840"/>
    <w:rsid w:val="00192D21"/>
    <w:rsid w:val="00194B58"/>
    <w:rsid w:val="00194E43"/>
    <w:rsid w:val="001B4100"/>
    <w:rsid w:val="001C1CAF"/>
    <w:rsid w:val="001C537A"/>
    <w:rsid w:val="001E3F24"/>
    <w:rsid w:val="001E5706"/>
    <w:rsid w:val="001F285C"/>
    <w:rsid w:val="002263A5"/>
    <w:rsid w:val="00226662"/>
    <w:rsid w:val="00234975"/>
    <w:rsid w:val="00240DAD"/>
    <w:rsid w:val="00242B78"/>
    <w:rsid w:val="00265C64"/>
    <w:rsid w:val="00266477"/>
    <w:rsid w:val="00272AEA"/>
    <w:rsid w:val="00277618"/>
    <w:rsid w:val="00284CE2"/>
    <w:rsid w:val="002876DF"/>
    <w:rsid w:val="00296A6C"/>
    <w:rsid w:val="002B3B4D"/>
    <w:rsid w:val="002B7DD7"/>
    <w:rsid w:val="002C7A92"/>
    <w:rsid w:val="002D0357"/>
    <w:rsid w:val="002E4D4F"/>
    <w:rsid w:val="002F5ABA"/>
    <w:rsid w:val="002F6DD3"/>
    <w:rsid w:val="0030098B"/>
    <w:rsid w:val="0032593D"/>
    <w:rsid w:val="00346BEB"/>
    <w:rsid w:val="003524A7"/>
    <w:rsid w:val="00353737"/>
    <w:rsid w:val="003B2EA0"/>
    <w:rsid w:val="003C09AC"/>
    <w:rsid w:val="003F0236"/>
    <w:rsid w:val="00402BD1"/>
    <w:rsid w:val="004102B1"/>
    <w:rsid w:val="004272E6"/>
    <w:rsid w:val="004361CB"/>
    <w:rsid w:val="004378A0"/>
    <w:rsid w:val="00441668"/>
    <w:rsid w:val="00476961"/>
    <w:rsid w:val="0047730E"/>
    <w:rsid w:val="00490D49"/>
    <w:rsid w:val="0049746E"/>
    <w:rsid w:val="004A0C82"/>
    <w:rsid w:val="004B0F70"/>
    <w:rsid w:val="004C6951"/>
    <w:rsid w:val="004E19D5"/>
    <w:rsid w:val="00503E91"/>
    <w:rsid w:val="005222E9"/>
    <w:rsid w:val="00533FA5"/>
    <w:rsid w:val="00535E85"/>
    <w:rsid w:val="005373A1"/>
    <w:rsid w:val="00564A71"/>
    <w:rsid w:val="00571037"/>
    <w:rsid w:val="0057427F"/>
    <w:rsid w:val="00582C7F"/>
    <w:rsid w:val="0059466A"/>
    <w:rsid w:val="00594FD5"/>
    <w:rsid w:val="005D144F"/>
    <w:rsid w:val="005E74B5"/>
    <w:rsid w:val="005F09D6"/>
    <w:rsid w:val="00601ADC"/>
    <w:rsid w:val="00613DF8"/>
    <w:rsid w:val="00626D10"/>
    <w:rsid w:val="006639C7"/>
    <w:rsid w:val="006673BA"/>
    <w:rsid w:val="006748B9"/>
    <w:rsid w:val="00674CB1"/>
    <w:rsid w:val="0067545D"/>
    <w:rsid w:val="0068251A"/>
    <w:rsid w:val="00685CA8"/>
    <w:rsid w:val="00687F0E"/>
    <w:rsid w:val="00695B00"/>
    <w:rsid w:val="00695F58"/>
    <w:rsid w:val="006B7FF1"/>
    <w:rsid w:val="006C11C7"/>
    <w:rsid w:val="006D4051"/>
    <w:rsid w:val="006D60CC"/>
    <w:rsid w:val="006F2CB7"/>
    <w:rsid w:val="006F5CA0"/>
    <w:rsid w:val="006F5E32"/>
    <w:rsid w:val="00713137"/>
    <w:rsid w:val="00716836"/>
    <w:rsid w:val="007420EF"/>
    <w:rsid w:val="00786EBF"/>
    <w:rsid w:val="0079364D"/>
    <w:rsid w:val="007A287C"/>
    <w:rsid w:val="007C0C73"/>
    <w:rsid w:val="007C2B25"/>
    <w:rsid w:val="007C38B7"/>
    <w:rsid w:val="007C54DE"/>
    <w:rsid w:val="007C556C"/>
    <w:rsid w:val="007C5995"/>
    <w:rsid w:val="007E3D82"/>
    <w:rsid w:val="007F7E62"/>
    <w:rsid w:val="0080433D"/>
    <w:rsid w:val="00812C8B"/>
    <w:rsid w:val="008157C1"/>
    <w:rsid w:val="00832589"/>
    <w:rsid w:val="00834AAB"/>
    <w:rsid w:val="00834E78"/>
    <w:rsid w:val="008473FE"/>
    <w:rsid w:val="008577D2"/>
    <w:rsid w:val="00860660"/>
    <w:rsid w:val="008846A8"/>
    <w:rsid w:val="00884F74"/>
    <w:rsid w:val="008859C6"/>
    <w:rsid w:val="008937E1"/>
    <w:rsid w:val="008A64BF"/>
    <w:rsid w:val="008C0B8C"/>
    <w:rsid w:val="008D376B"/>
    <w:rsid w:val="008D680A"/>
    <w:rsid w:val="00900AEB"/>
    <w:rsid w:val="00913736"/>
    <w:rsid w:val="00923F29"/>
    <w:rsid w:val="0093318C"/>
    <w:rsid w:val="00946F3C"/>
    <w:rsid w:val="009D26F7"/>
    <w:rsid w:val="00A05A9E"/>
    <w:rsid w:val="00A10DC8"/>
    <w:rsid w:val="00A20AB7"/>
    <w:rsid w:val="00A3751C"/>
    <w:rsid w:val="00A54C4A"/>
    <w:rsid w:val="00A674CC"/>
    <w:rsid w:val="00A763D3"/>
    <w:rsid w:val="00A82AA5"/>
    <w:rsid w:val="00A87804"/>
    <w:rsid w:val="00A94F9F"/>
    <w:rsid w:val="00A9660B"/>
    <w:rsid w:val="00AC652E"/>
    <w:rsid w:val="00AD06D8"/>
    <w:rsid w:val="00AD0A4E"/>
    <w:rsid w:val="00AE7662"/>
    <w:rsid w:val="00AF4209"/>
    <w:rsid w:val="00AF70DC"/>
    <w:rsid w:val="00AF77F9"/>
    <w:rsid w:val="00B04FDF"/>
    <w:rsid w:val="00B13130"/>
    <w:rsid w:val="00B27C8C"/>
    <w:rsid w:val="00B3200C"/>
    <w:rsid w:val="00B34E52"/>
    <w:rsid w:val="00B36A88"/>
    <w:rsid w:val="00B502D7"/>
    <w:rsid w:val="00B52097"/>
    <w:rsid w:val="00B84A9B"/>
    <w:rsid w:val="00B952E2"/>
    <w:rsid w:val="00B95309"/>
    <w:rsid w:val="00BA3DE1"/>
    <w:rsid w:val="00BA77AE"/>
    <w:rsid w:val="00BB0304"/>
    <w:rsid w:val="00BB1C18"/>
    <w:rsid w:val="00BC183F"/>
    <w:rsid w:val="00C04AB3"/>
    <w:rsid w:val="00C25A3E"/>
    <w:rsid w:val="00C31FD1"/>
    <w:rsid w:val="00C37911"/>
    <w:rsid w:val="00C40682"/>
    <w:rsid w:val="00C74828"/>
    <w:rsid w:val="00CA5EA4"/>
    <w:rsid w:val="00CD5B14"/>
    <w:rsid w:val="00CE1C72"/>
    <w:rsid w:val="00CE2ED4"/>
    <w:rsid w:val="00D00966"/>
    <w:rsid w:val="00D35549"/>
    <w:rsid w:val="00D5500B"/>
    <w:rsid w:val="00D55D08"/>
    <w:rsid w:val="00D62F78"/>
    <w:rsid w:val="00D843E1"/>
    <w:rsid w:val="00D84E6E"/>
    <w:rsid w:val="00D931EB"/>
    <w:rsid w:val="00D95D89"/>
    <w:rsid w:val="00D9638A"/>
    <w:rsid w:val="00DC0BCA"/>
    <w:rsid w:val="00DC110E"/>
    <w:rsid w:val="00DC6E9C"/>
    <w:rsid w:val="00DD63FB"/>
    <w:rsid w:val="00DE532F"/>
    <w:rsid w:val="00DF1A16"/>
    <w:rsid w:val="00DF5CA4"/>
    <w:rsid w:val="00E00FAE"/>
    <w:rsid w:val="00E03A85"/>
    <w:rsid w:val="00E07338"/>
    <w:rsid w:val="00E11574"/>
    <w:rsid w:val="00E172DE"/>
    <w:rsid w:val="00E22550"/>
    <w:rsid w:val="00E62916"/>
    <w:rsid w:val="00E62C9E"/>
    <w:rsid w:val="00E642BB"/>
    <w:rsid w:val="00E7494F"/>
    <w:rsid w:val="00E96B26"/>
    <w:rsid w:val="00EB7366"/>
    <w:rsid w:val="00EC454F"/>
    <w:rsid w:val="00EC64C6"/>
    <w:rsid w:val="00ED3D8F"/>
    <w:rsid w:val="00EE2374"/>
    <w:rsid w:val="00EE5BAE"/>
    <w:rsid w:val="00EE6E33"/>
    <w:rsid w:val="00F0086C"/>
    <w:rsid w:val="00F01785"/>
    <w:rsid w:val="00F34F54"/>
    <w:rsid w:val="00F45480"/>
    <w:rsid w:val="00F715C0"/>
    <w:rsid w:val="00F721B3"/>
    <w:rsid w:val="00F75904"/>
    <w:rsid w:val="00F82CD4"/>
    <w:rsid w:val="00F91190"/>
    <w:rsid w:val="00F96CC8"/>
    <w:rsid w:val="00FA34C3"/>
    <w:rsid w:val="00FA60BE"/>
    <w:rsid w:val="00FC5185"/>
    <w:rsid w:val="00FC6B03"/>
    <w:rsid w:val="00FE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310C"/>
  <w15:chartTrackingRefBased/>
  <w15:docId w15:val="{302E268C-ACCC-4078-8368-40769A42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5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53EB"/>
  </w:style>
  <w:style w:type="paragraph" w:styleId="a6">
    <w:name w:val="footer"/>
    <w:basedOn w:val="a"/>
    <w:link w:val="a7"/>
    <w:uiPriority w:val="99"/>
    <w:unhideWhenUsed/>
    <w:rsid w:val="00045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53EB"/>
  </w:style>
  <w:style w:type="paragraph" w:styleId="a8">
    <w:name w:val="List Paragraph"/>
    <w:basedOn w:val="a"/>
    <w:uiPriority w:val="34"/>
    <w:qFormat/>
    <w:rsid w:val="0044166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F0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0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Андреевна Попова</dc:creator>
  <cp:keywords/>
  <dc:description/>
  <cp:lastModifiedBy>Залуговская Полина Алексеевна</cp:lastModifiedBy>
  <cp:revision>51</cp:revision>
  <cp:lastPrinted>2024-06-25T09:15:00Z</cp:lastPrinted>
  <dcterms:created xsi:type="dcterms:W3CDTF">2024-03-11T06:23:00Z</dcterms:created>
  <dcterms:modified xsi:type="dcterms:W3CDTF">2025-07-10T03:39:00Z</dcterms:modified>
</cp:coreProperties>
</file>